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>27 сентября состоялось заседание межведомственной комиссии по охране труда, на которой было рассмотрено 3 вопроса.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По первому вопросу заслушали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Федоринову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Н.И. – заместителя начальника Территориального отдела управления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по Иркутской области в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Аларском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F42695" w:rsidRPr="00F42695" w:rsidRDefault="00F42695" w:rsidP="00F426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695">
        <w:rPr>
          <w:rFonts w:ascii="Times New Roman" w:eastAsia="Calibri" w:hAnsi="Times New Roman" w:cs="Times New Roman"/>
          <w:sz w:val="24"/>
          <w:szCs w:val="24"/>
        </w:rPr>
        <w:t>О  состоянии прохождения предварительных и периодических профилактических медицинских осмотров работающими на предприятиях и в учреждениях района всех форм собственности в 2016 году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 xml:space="preserve"> </w:t>
      </w:r>
      <w:r w:rsidRPr="00F4269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42695" w:rsidRPr="00F42695" w:rsidRDefault="00F42695" w:rsidP="00F42695">
      <w:pPr>
        <w:pStyle w:val="Bodytext0"/>
        <w:shd w:val="clear" w:color="auto" w:fill="auto"/>
        <w:spacing w:before="0" w:after="0" w:line="240" w:lineRule="auto"/>
        <w:ind w:left="20" w:right="20"/>
        <w:rPr>
          <w:rFonts w:ascii="Times New Roman" w:eastAsia="Calibri" w:hAnsi="Times New Roman" w:cs="Times New Roman"/>
          <w:sz w:val="24"/>
          <w:szCs w:val="24"/>
        </w:rPr>
      </w:pPr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Территориальный отдел  Управления </w:t>
      </w:r>
      <w:proofErr w:type="spellStart"/>
      <w:r w:rsidRPr="00F42695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 по Иркутской области в Черемховском и </w:t>
      </w:r>
      <w:proofErr w:type="spellStart"/>
      <w:r w:rsidRPr="00F42695">
        <w:rPr>
          <w:rFonts w:ascii="Times New Roman" w:eastAsia="Calibri" w:hAnsi="Times New Roman" w:cs="Times New Roman"/>
          <w:sz w:val="24"/>
          <w:szCs w:val="24"/>
        </w:rPr>
        <w:t>Аларском</w:t>
      </w:r>
      <w:proofErr w:type="spellEnd"/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 районах доводит до Вашего сведения информацию о состоянии прохождения предварительных и периодических профилактических медицинских осмотров работающими на предприятиях и в учреждениях района всех форм собственности в 2016 году.</w:t>
      </w:r>
      <w:proofErr w:type="gramEnd"/>
    </w:p>
    <w:p w:rsidR="00F42695" w:rsidRPr="00F42695" w:rsidRDefault="00F42695" w:rsidP="00F4269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 xml:space="preserve">С 01.01.2012 года обязательные предварительные и периодические медицинские осмотры работающих проводятся </w:t>
      </w:r>
      <w:proofErr w:type="gramStart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>согласно приказа</w:t>
      </w:r>
      <w:proofErr w:type="gramEnd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РФ от 12.04.2011 года № 302н. В этом приказе утверждены перечни вредных и ( или) опасных производственных факторов и работ, при выполнении которых проводятся предварительные и периодические </w:t>
      </w:r>
      <w:proofErr w:type="spellStart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>мед</w:t>
      </w:r>
      <w:proofErr w:type="gramStart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>.о</w:t>
      </w:r>
      <w:proofErr w:type="gramEnd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>смотры</w:t>
      </w:r>
      <w:proofErr w:type="spellEnd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 xml:space="preserve">, и порядок проведения . В этом приказе уточнен и расширен перечень вредных факторов, детализирован порядок  проведения осмотров, для ряда профессий расширен перечень врачей, участвующих в обследованиях, уточнен состав </w:t>
      </w:r>
      <w:proofErr w:type="spellStart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>функционольной</w:t>
      </w:r>
      <w:proofErr w:type="spellEnd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диагностики,  включено обследование нарколога и психиатра для всех категорий обследуемых работников. Изменения коснулись и частоты проведения периодических медицинских осмотров.  Списки контингентов утверждаются самим работодателем. Согласования с территориальным отделом </w:t>
      </w:r>
      <w:proofErr w:type="spellStart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>Роспотребнадзора</w:t>
      </w:r>
      <w:proofErr w:type="spellEnd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не требуется.</w:t>
      </w:r>
    </w:p>
    <w:p w:rsidR="00F42695" w:rsidRPr="00F42695" w:rsidRDefault="00F42695" w:rsidP="00F4269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В ОГБУЗ </w:t>
      </w:r>
      <w:proofErr w:type="spellStart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>Аларская</w:t>
      </w:r>
      <w:proofErr w:type="spellEnd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 xml:space="preserve"> ЦРБ имеется врач, прошедший подготовку по </w:t>
      </w:r>
      <w:proofErr w:type="spellStart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>профпатологии</w:t>
      </w:r>
      <w:proofErr w:type="spellEnd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</w:p>
    <w:p w:rsidR="00F42695" w:rsidRPr="00F42695" w:rsidRDefault="00F42695" w:rsidP="00F42695">
      <w:pPr>
        <w:pStyle w:val="a3"/>
        <w:ind w:firstLine="720"/>
      </w:pPr>
      <w:r w:rsidRPr="00F42695">
        <w:t xml:space="preserve">Всего в </w:t>
      </w:r>
      <w:proofErr w:type="spellStart"/>
      <w:r w:rsidRPr="00F42695">
        <w:t>Аларском</w:t>
      </w:r>
      <w:proofErr w:type="spellEnd"/>
      <w:r w:rsidRPr="00F42695">
        <w:t xml:space="preserve"> районе в 2016 году зарегистрировано 672 </w:t>
      </w:r>
      <w:proofErr w:type="gramStart"/>
      <w:r w:rsidRPr="00F42695">
        <w:t>работающий</w:t>
      </w:r>
      <w:proofErr w:type="gramEnd"/>
      <w:r w:rsidRPr="00F42695">
        <w:t xml:space="preserve"> в промышленности, сельском хозяйстве и других сферах деятельности в т.ч. женщин 52. Работающих в сельском хозяйстве – 487 чел., в т.ч. женщин 30.</w:t>
      </w:r>
    </w:p>
    <w:p w:rsidR="00F42695" w:rsidRPr="00F42695" w:rsidRDefault="00F42695" w:rsidP="00F42695">
      <w:pPr>
        <w:pStyle w:val="a3"/>
        <w:ind w:firstLine="720"/>
      </w:pPr>
      <w:r w:rsidRPr="00F42695">
        <w:t xml:space="preserve"> Во вредных условиях труда работают 340 чел., что составляет 36,6 % (2015-42,9%) ,  в том числе: в контакте с шумом- 121 , в контакте с  вибрацией - 121 чел., пылью – 90 чел., газами - 28 чел., ЭМП- 27 чел, неблагоприятным температурным режимом- 174 чел.                                                                                         </w:t>
      </w:r>
    </w:p>
    <w:p w:rsidR="00F42695" w:rsidRPr="00F42695" w:rsidRDefault="00F42695" w:rsidP="00F42695">
      <w:pPr>
        <w:pStyle w:val="Bodytext0"/>
        <w:shd w:val="clear" w:color="auto" w:fill="auto"/>
        <w:spacing w:before="0" w:after="0" w:line="240" w:lineRule="auto"/>
        <w:ind w:left="20" w:right="20"/>
        <w:rPr>
          <w:rFonts w:ascii="Times New Roman" w:eastAsia="Calibri" w:hAnsi="Times New Roman" w:cs="Times New Roman"/>
          <w:sz w:val="24"/>
          <w:szCs w:val="24"/>
        </w:rPr>
      </w:pPr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По информации ОГБУЗ « </w:t>
      </w:r>
      <w:proofErr w:type="spellStart"/>
      <w:r w:rsidRPr="00F42695">
        <w:rPr>
          <w:rFonts w:ascii="Times New Roman" w:eastAsia="Calibri" w:hAnsi="Times New Roman" w:cs="Times New Roman"/>
          <w:sz w:val="24"/>
          <w:szCs w:val="24"/>
        </w:rPr>
        <w:t>Аларская</w:t>
      </w:r>
      <w:proofErr w:type="spellEnd"/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 РБ», за 2016 год подлежало мед</w:t>
      </w:r>
      <w:proofErr w:type="gramStart"/>
      <w:r w:rsidRPr="00F4269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269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42695">
        <w:rPr>
          <w:rFonts w:ascii="Times New Roman" w:eastAsia="Calibri" w:hAnsi="Times New Roman" w:cs="Times New Roman"/>
          <w:sz w:val="24"/>
          <w:szCs w:val="24"/>
        </w:rPr>
        <w:t>смотрам-176 человека, в т. ч. женщин-12,осмотрено-176 человек, в т. ч. 12 женщин. % осмотра составил 100 %.По итогам прохождения мед. осмотра выдано  на диспансерный учет взято 6 человек.</w:t>
      </w:r>
    </w:p>
    <w:p w:rsidR="00F42695" w:rsidRPr="00F42695" w:rsidRDefault="00F42695" w:rsidP="00F42695">
      <w:pPr>
        <w:pStyle w:val="Bodytext0"/>
        <w:shd w:val="clear" w:color="auto" w:fill="auto"/>
        <w:spacing w:before="0" w:after="0" w:line="240" w:lineRule="auto"/>
        <w:ind w:left="20" w:right="20"/>
        <w:rPr>
          <w:rFonts w:ascii="Times New Roman" w:eastAsia="Calibri" w:hAnsi="Times New Roman" w:cs="Times New Roman"/>
          <w:sz w:val="24"/>
          <w:szCs w:val="24"/>
        </w:rPr>
      </w:pPr>
      <w:r w:rsidRPr="00F42695">
        <w:rPr>
          <w:rFonts w:ascii="Times New Roman" w:eastAsia="Calibri" w:hAnsi="Times New Roman" w:cs="Times New Roman"/>
          <w:sz w:val="24"/>
          <w:szCs w:val="24"/>
        </w:rPr>
        <w:t>Профессиональная патология при мед</w:t>
      </w:r>
      <w:proofErr w:type="gramStart"/>
      <w:r w:rsidRPr="00F4269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2695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F42695">
        <w:rPr>
          <w:rFonts w:ascii="Times New Roman" w:eastAsia="Calibri" w:hAnsi="Times New Roman" w:cs="Times New Roman"/>
          <w:sz w:val="24"/>
          <w:szCs w:val="24"/>
        </w:rPr>
        <w:t>смотре не выявлена.</w:t>
      </w:r>
    </w:p>
    <w:p w:rsidR="00F42695" w:rsidRPr="00F42695" w:rsidRDefault="00F42695" w:rsidP="00F4269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 Необходимо отметить снижение заинтересованности руководителей хозяйств, предприятий и организаций к полному охвату медицинскими осмотрами в виду отсутствия денежных средств. </w:t>
      </w:r>
    </w:p>
    <w:p w:rsidR="00F42695" w:rsidRPr="00F42695" w:rsidRDefault="00F42695" w:rsidP="00F42695">
      <w:pPr>
        <w:pStyle w:val="Bodytext0"/>
        <w:shd w:val="clear" w:color="auto" w:fill="auto"/>
        <w:spacing w:before="0" w:after="0" w:line="240" w:lineRule="auto"/>
        <w:ind w:left="20" w:right="20"/>
        <w:rPr>
          <w:rFonts w:ascii="Times New Roman" w:eastAsia="Calibri" w:hAnsi="Times New Roman" w:cs="Times New Roman"/>
          <w:sz w:val="24"/>
          <w:szCs w:val="24"/>
        </w:rPr>
      </w:pPr>
    </w:p>
    <w:p w:rsidR="00F42695" w:rsidRPr="00F42695" w:rsidRDefault="00F42695" w:rsidP="00F42695">
      <w:pPr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В связи  с </w:t>
      </w:r>
      <w:proofErr w:type="gramStart"/>
      <w:r w:rsidRPr="00F42695">
        <w:rPr>
          <w:rFonts w:ascii="Times New Roman" w:eastAsia="Calibri" w:hAnsi="Times New Roman" w:cs="Times New Roman"/>
          <w:sz w:val="24"/>
          <w:szCs w:val="24"/>
        </w:rPr>
        <w:t>вышеизложенным</w:t>
      </w:r>
      <w:proofErr w:type="gramEnd"/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 считаем необходимым:</w:t>
      </w:r>
    </w:p>
    <w:p w:rsidR="00F42695" w:rsidRPr="00F42695" w:rsidRDefault="00F42695" w:rsidP="00F4269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426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1. Рекомендовать руководителям сельскохозяйственных и промышленных предприятий всех форм собственности организовать прохождение предварительных и периодических </w:t>
      </w:r>
      <w:r w:rsidRPr="00F4269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медицинских осмотров работников</w:t>
      </w:r>
      <w:proofErr w:type="gramStart"/>
      <w:r w:rsidRPr="00F426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F426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занятых во вредных условиях труда в соответствии с Приказом </w:t>
      </w:r>
      <w:proofErr w:type="spellStart"/>
      <w:r w:rsidRPr="00F42695">
        <w:rPr>
          <w:rFonts w:ascii="Times New Roman" w:eastAsia="Calibri" w:hAnsi="Times New Roman" w:cs="Times New Roman"/>
          <w:bCs/>
          <w:iCs/>
          <w:sz w:val="24"/>
          <w:szCs w:val="24"/>
        </w:rPr>
        <w:t>Минздравсоцразвития</w:t>
      </w:r>
      <w:proofErr w:type="spellEnd"/>
      <w:r w:rsidRPr="00F426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РФ № 302н от 12 апреля 2011 года « Об утверждении перечней вредных и ( или  опасных производственных факторов и работ, при выполнении которых проводятся предварительные и периодические медицинские осмотры ( обследования), и порядка проведения предварительных и периодических медицинских осмотров </w:t>
      </w:r>
      <w:proofErr w:type="gramStart"/>
      <w:r w:rsidRPr="00F426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 </w:t>
      </w:r>
      <w:proofErr w:type="gramEnd"/>
      <w:r w:rsidRPr="00F42695">
        <w:rPr>
          <w:rFonts w:ascii="Times New Roman" w:eastAsia="Calibri" w:hAnsi="Times New Roman" w:cs="Times New Roman"/>
          <w:bCs/>
          <w:iCs/>
          <w:sz w:val="24"/>
          <w:szCs w:val="24"/>
        </w:rPr>
        <w:t>обследований) работников, занятых на тяжелых работах и на работах с вредными и ( или ) опасными условиями труда».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По второму  вопросу заслушали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Федоринову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Н.И. – заместителя начальника Территориального отдела управления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по Иркутской области в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Аларском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О  состоянии  профессиональной заболеваемости среди работающих на предприятиях и в учреждениях всех форм собственности </w:t>
      </w:r>
    </w:p>
    <w:p w:rsidR="00F42695" w:rsidRPr="00F42695" w:rsidRDefault="00F42695" w:rsidP="00F42695">
      <w:pPr>
        <w:pStyle w:val="Bodytext0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    Территориальный отдел  Управления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по Иркутской области в Черемховском и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Аларском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доводит до Вашего сведения информацию о состоянии  профессиональной заболеваемости среди работающих на предприятиях и в учреждениях всех форм собственности.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>Безусловно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профессиональная заболеваемость является чутким индикатором, отражающим неблагополучие в состоянии и организации охраны труда. Вместе с тем, необходимо отметить, что статистический уровень профессиональной заболеваемости не отражает истинной ситуации, т.к.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профессиональной патологии далеко не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и происходит на поздних стадиях развития болезни. Неполное выявление и регистрация больных с профессиональной патологией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прежде всего несовершенством законодательства по охране труда, отсутствие правовых и экономических санкций в отношении работодателей за сокрытие профессиональных заболеваний, недостатками организации и качестве медицинских осмотров работающих.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>Для района характерно выявление профессиональных заболевани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бруцеллез, вибрационная болезнь, аллергические дерматиты. Все профессиональные заболевания в хронической форме. 80%</w:t>
      </w:r>
      <w:r w:rsidRPr="00F42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695">
        <w:rPr>
          <w:rFonts w:ascii="Times New Roman" w:hAnsi="Times New Roman" w:cs="Times New Roman"/>
          <w:sz w:val="24"/>
          <w:szCs w:val="24"/>
        </w:rPr>
        <w:t>заболеваний регистрируются в сельском хозяйстве на поздних стадиях заболевания, с большой потерей трудоспособности</w:t>
      </w:r>
      <w:r w:rsidRPr="00F42695">
        <w:rPr>
          <w:rFonts w:ascii="Times New Roman" w:hAnsi="Times New Roman" w:cs="Times New Roman"/>
          <w:i/>
          <w:sz w:val="24"/>
          <w:szCs w:val="24"/>
        </w:rPr>
        <w:t>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  За 2016 год в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Аларском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районе   профессиональных заболеваний не было зарегистрировано. В 2015 году также профессиональная заболеваемость не регистрировалась.</w:t>
      </w:r>
    </w:p>
    <w:p w:rsidR="00F42695" w:rsidRPr="00F42695" w:rsidRDefault="00F42695" w:rsidP="00F42695">
      <w:pPr>
        <w:pStyle w:val="Bodytext0"/>
        <w:shd w:val="clear" w:color="auto" w:fill="auto"/>
        <w:spacing w:before="0" w:after="0" w:line="240" w:lineRule="auto"/>
        <w:ind w:left="20" w:right="20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 xml:space="preserve">Заболеваемость с ВУТ в 2016 году составила: </w:t>
      </w:r>
      <w:proofErr w:type="gramStart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>-ч</w:t>
      </w:r>
      <w:proofErr w:type="gramEnd"/>
      <w:r w:rsidRPr="00F42695">
        <w:rPr>
          <w:rFonts w:ascii="Times New Roman" w:eastAsia="TimesNewRomanPSMT" w:hAnsi="Times New Roman" w:cs="Times New Roman"/>
          <w:bCs/>
          <w:sz w:val="24"/>
          <w:szCs w:val="24"/>
        </w:rPr>
        <w:t>исло случаев на 100 работающих-  26,1 ( 2015 год-  29,4  ), -число дней на 100 работающих-  344 ( 2015 год- 22173).</w:t>
      </w:r>
    </w:p>
    <w:p w:rsidR="00F42695" w:rsidRPr="00F42695" w:rsidRDefault="00F42695" w:rsidP="00F426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>На контроле находится 45 субъектов, 83 объекта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По УСБ :</w:t>
      </w:r>
    </w:p>
    <w:p w:rsidR="00F42695" w:rsidRPr="00F42695" w:rsidRDefault="00F42695" w:rsidP="00F426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>-1 групп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 о ( 0% );</w:t>
      </w:r>
    </w:p>
    <w:p w:rsidR="00F42695" w:rsidRPr="00F42695" w:rsidRDefault="00F42695" w:rsidP="00F426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- 2 группа- 82 объектов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>98,8%);</w:t>
      </w:r>
    </w:p>
    <w:p w:rsidR="00F42695" w:rsidRPr="00F42695" w:rsidRDefault="00F42695" w:rsidP="00F426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-3 группа-1 объект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>1,2 % ) .</w:t>
      </w:r>
    </w:p>
    <w:p w:rsidR="00F42695" w:rsidRPr="00F42695" w:rsidRDefault="00F42695" w:rsidP="00F42695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>По категории сложности:</w:t>
      </w:r>
    </w:p>
    <w:p w:rsidR="00F42695" w:rsidRPr="00F42695" w:rsidRDefault="00F42695" w:rsidP="00F42695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lastRenderedPageBreak/>
        <w:t xml:space="preserve">-малая-83 объекта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>100%).</w:t>
      </w:r>
    </w:p>
    <w:p w:rsidR="00F42695" w:rsidRPr="00F42695" w:rsidRDefault="00F42695" w:rsidP="00F42695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>За 2016 год проведена 1 внеплановая проверка, проверка по обращению ГР, по угрозе, согласована с прокуратурой, без нарушений.</w:t>
      </w:r>
    </w:p>
    <w:p w:rsidR="00F42695" w:rsidRPr="00F42695" w:rsidRDefault="00F42695" w:rsidP="00F42695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Проведено 2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 расследования. Выявлены нарушения при 1 административном расследовании. Выявлено 8 нарушений ФЗ и СП, составлен 1 протокол на ДЛ по ст.6.4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РФ, вынесен 1 штраф на сумму 1000 рублей по ст. 6.4 на ДЛ, взыскан. Вынесено 1 представление.</w:t>
      </w:r>
    </w:p>
    <w:p w:rsidR="00F42695" w:rsidRPr="00F42695" w:rsidRDefault="00F42695" w:rsidP="00F42695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За 2016 год поступило 2 обращения от граждан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склады ядохимикатов). 1 обращение послужило основанием для проведения внеплановой проверки ( Глава КФХ Перекрест), проверка согласована с прокуратурой. Проверка без нарушений. По 1 обращению проведено 2 административных расследования,1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>. расследование  без нарушений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второе административное расследование с нарушением. Составлен 1 протокол на ДЛ по ст.6.4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РФ, вынесен 1 штраф на сумму 1000 рублей, взыскан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>ынесено 1 представление.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В связи  с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считаем необходимым:</w:t>
      </w:r>
    </w:p>
    <w:p w:rsidR="00F42695" w:rsidRPr="00F42695" w:rsidRDefault="00F42695" w:rsidP="00F42695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2695">
        <w:rPr>
          <w:rFonts w:ascii="Times New Roman" w:hAnsi="Times New Roman" w:cs="Times New Roman"/>
          <w:bCs/>
          <w:iCs/>
          <w:sz w:val="24"/>
          <w:szCs w:val="24"/>
        </w:rPr>
        <w:t>Рекомендовать руководителям организаций и учреждений всех форм собственности соблюдать требования санитарного законодательства в части обеспечения благоприятных условий труда, отдыха работающих, своевременное и полное обеспечение работающих спец</w:t>
      </w:r>
      <w:proofErr w:type="gramStart"/>
      <w:r w:rsidRPr="00F42695">
        <w:rPr>
          <w:rFonts w:ascii="Times New Roman" w:hAnsi="Times New Roman" w:cs="Times New Roman"/>
          <w:bCs/>
          <w:iCs/>
          <w:sz w:val="24"/>
          <w:szCs w:val="24"/>
        </w:rPr>
        <w:t>.о</w:t>
      </w:r>
      <w:proofErr w:type="gramEnd"/>
      <w:r w:rsidRPr="00F42695">
        <w:rPr>
          <w:rFonts w:ascii="Times New Roman" w:hAnsi="Times New Roman" w:cs="Times New Roman"/>
          <w:bCs/>
          <w:iCs/>
          <w:sz w:val="24"/>
          <w:szCs w:val="24"/>
        </w:rPr>
        <w:t>деждой .</w:t>
      </w:r>
    </w:p>
    <w:p w:rsidR="00F42695" w:rsidRPr="00F42695" w:rsidRDefault="00F42695" w:rsidP="00F42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2695" w:rsidRPr="00F42695" w:rsidRDefault="00F42695" w:rsidP="00F42695">
      <w:pPr>
        <w:spacing w:before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По третьему вопросу заслушали </w:t>
      </w:r>
      <w:proofErr w:type="spellStart"/>
      <w:r w:rsidRPr="00F42695">
        <w:rPr>
          <w:rFonts w:ascii="Times New Roman" w:eastAsia="Calibri" w:hAnsi="Times New Roman" w:cs="Times New Roman"/>
          <w:sz w:val="24"/>
          <w:szCs w:val="24"/>
        </w:rPr>
        <w:t>Новопашину</w:t>
      </w:r>
      <w:proofErr w:type="spellEnd"/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 Р.М. – консультанта по охране труда администрации МО «</w:t>
      </w:r>
      <w:proofErr w:type="spellStart"/>
      <w:r w:rsidRPr="00F42695">
        <w:rPr>
          <w:rFonts w:ascii="Times New Roman" w:eastAsia="Calibri" w:hAnsi="Times New Roman" w:cs="Times New Roman"/>
          <w:sz w:val="24"/>
          <w:szCs w:val="24"/>
        </w:rPr>
        <w:t>Аларский</w:t>
      </w:r>
      <w:proofErr w:type="spellEnd"/>
      <w:r w:rsidRPr="00F42695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>Аналитическая информация по результатам проведенных проверок.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95" w:rsidRPr="00F42695" w:rsidRDefault="00F42695" w:rsidP="00F42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>За 2-3 квартал 2017г совместно с инспекцией труда Иркутской области по совместно утвержденному плану проведено  11 проверок:</w:t>
      </w:r>
      <w:r w:rsidRPr="00F42695">
        <w:rPr>
          <w:rFonts w:ascii="Times New Roman" w:hAnsi="Times New Roman" w:cs="Times New Roman"/>
          <w:sz w:val="24"/>
          <w:szCs w:val="24"/>
        </w:rPr>
        <w:br/>
        <w:t xml:space="preserve">1. Плановая проверка в отношении МКДОУ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Бахтайсктй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ходе проведения проверки выявлено 15 нарушений обязательных требований. Выдано предписание на устранение выявленных фактов нарушений, выписан штраф в размере 30 т. рублей.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2. Плановая проверка в отношении МКДОУ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Кутуликский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>/с № 4. В ходе проведения проверки выявлено 22 нарушения обязательных требований. Выдано предписание на устранение выявленных фактов нарушений, выписан штраф в размере 30 т. рублей.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3. Плановая проверка в отношении МКДОУ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Кутуликский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>/с № 1. В ходе проведения проверки выявлено 18 нарушений обязательных требований. Выдано предписание на устранение выявленных фактов нарушений, выписан штраф в размере 30т. рублей.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lastRenderedPageBreak/>
        <w:t xml:space="preserve">4. Плановая проверка в отношении МКДОУ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Тыргетуйский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ходе проведения проверки выявлено 4 нарушения обязательных требований. Выдано предписание на устранение выявленных фактов нарушений, выписан штраф в размере 30т. рублей.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5. Плановая проверка в отношении МКДОУ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Забитуйский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ходе проведения проверки выявлено 8 нарушений обязательных требований. Выдано предписание на устранение выявленных фактов нарушений, выписан штраф в размере 33т. рублей.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6. Плановая проверка в отношении ОГКУ ЦЗН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района. В ходе проведения проверки выявлено 3 нарушения обязательных требований. Выдано предписание на устранение выявленных фактов нарушений, выписан штраф в размере 15т. рублей.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7. Плановая проверка в отношении МБОУ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Идеальская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СОШ. В ходе проведения проверки выявлено 6 нарушений обязательных требований. Выдано предписание на устранение выявленных фактов нарушений, выписан штраф в размере 25т. рублей.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8. Плановая проверка в отношении МКДОУ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Кутуликский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>/с № 3. В ходе проведения проверки выявлено 15 нарушений обязательных требований. Выдано предписание на устранение выявленных фактов нарушений, выписан штраф в размере 30т. рублей.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9. Плановая проверка в отношении МКДОУ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Идеальский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ходе проведения проверки выявлено 13 нарушений обязательных требований. Выдано предписание на устранение выявленных фактов нарушений, выписан штраф в размере 30т. рублей.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>10. Плановая проверка в отношении МБОУ Маниловская СОШ. В ходе проведения проверки выявлено 17 нарушений обязательных требований. Выдано предписание на устранение выявленных фактов нарушений, выписан штраф в размере 42т. рублей.</w:t>
      </w: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11. Плановая проверка в отношении МБУК ИКЦ МО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Аларь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>. В ходе проведения проверки выявлено 10 нарушений обязательных требований. Выдано предписание на устранение выявленных фактов нарушений, выписан штраф в размере 24т. рублей.</w:t>
      </w:r>
    </w:p>
    <w:p w:rsidR="00F42695" w:rsidRPr="00F42695" w:rsidRDefault="00F42695" w:rsidP="00F42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Всего выявлено 131 нарушение обязательных требований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>. Выписано штрафов на общую сумму 319 тыс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>уб.</w:t>
      </w:r>
    </w:p>
    <w:p w:rsidR="00F42695" w:rsidRPr="00F42695" w:rsidRDefault="00F42695" w:rsidP="00F426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В рамках исполнения ведомственного контроля консультантом </w:t>
      </w:r>
      <w:proofErr w:type="gramStart"/>
      <w:r w:rsidRPr="00F4269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2695">
        <w:rPr>
          <w:rFonts w:ascii="Times New Roman" w:hAnsi="Times New Roman" w:cs="Times New Roman"/>
          <w:sz w:val="24"/>
          <w:szCs w:val="24"/>
        </w:rPr>
        <w:t xml:space="preserve"> ОТ проведена 1 проверка:</w:t>
      </w:r>
    </w:p>
    <w:p w:rsidR="00F42695" w:rsidRPr="00F42695" w:rsidRDefault="00F42695" w:rsidP="00F4269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695">
        <w:rPr>
          <w:rFonts w:ascii="Times New Roman" w:hAnsi="Times New Roman" w:cs="Times New Roman"/>
          <w:sz w:val="24"/>
          <w:szCs w:val="24"/>
        </w:rPr>
        <w:t xml:space="preserve">Плановая проверка в отношении МБУК «Краеведческий музей </w:t>
      </w:r>
      <w:proofErr w:type="spellStart"/>
      <w:r w:rsidRPr="00F42695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F42695">
        <w:rPr>
          <w:rFonts w:ascii="Times New Roman" w:hAnsi="Times New Roman" w:cs="Times New Roman"/>
          <w:sz w:val="24"/>
          <w:szCs w:val="24"/>
        </w:rPr>
        <w:t xml:space="preserve"> района». В ходе проведения проверки выявлено 4 нарушения. Нарушения устранены в полном объеме.</w:t>
      </w:r>
    </w:p>
    <w:p w:rsidR="00F42695" w:rsidRPr="00F42695" w:rsidRDefault="00F42695" w:rsidP="00F42695">
      <w:pPr>
        <w:spacing w:before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695" w:rsidRPr="00F42695" w:rsidRDefault="00F42695" w:rsidP="00F426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695" w:rsidRPr="00F42695" w:rsidSect="00D7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7C7B"/>
    <w:multiLevelType w:val="hybridMultilevel"/>
    <w:tmpl w:val="B5A6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F60F0"/>
    <w:multiLevelType w:val="hybridMultilevel"/>
    <w:tmpl w:val="98E87DD4"/>
    <w:lvl w:ilvl="0" w:tplc="19E00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D80"/>
    <w:rsid w:val="00A87D80"/>
    <w:rsid w:val="00D728C1"/>
    <w:rsid w:val="00F4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F42695"/>
    <w:rPr>
      <w:spacing w:val="3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F42695"/>
    <w:pPr>
      <w:widowControl w:val="0"/>
      <w:shd w:val="clear" w:color="auto" w:fill="FFFFFF"/>
      <w:spacing w:before="240" w:after="60" w:line="240" w:lineRule="atLeast"/>
      <w:jc w:val="both"/>
    </w:pPr>
    <w:rPr>
      <w:spacing w:val="3"/>
      <w:sz w:val="23"/>
      <w:szCs w:val="23"/>
    </w:rPr>
  </w:style>
  <w:style w:type="paragraph" w:styleId="a3">
    <w:name w:val="Body Text"/>
    <w:aliases w:val="Знак"/>
    <w:basedOn w:val="a"/>
    <w:link w:val="2"/>
    <w:uiPriority w:val="99"/>
    <w:rsid w:val="00F42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2695"/>
  </w:style>
  <w:style w:type="character" w:customStyle="1" w:styleId="2">
    <w:name w:val="Основной текст Знак2"/>
    <w:aliases w:val="Знак Знак1,Основной текст Знак Знак1"/>
    <w:basedOn w:val="a0"/>
    <w:link w:val="a3"/>
    <w:uiPriority w:val="99"/>
    <w:rsid w:val="00F4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2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31282-A624-47DB-B929-06D721A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2017-12-06T03:40:00Z</dcterms:created>
  <dcterms:modified xsi:type="dcterms:W3CDTF">2017-12-06T07:25:00Z</dcterms:modified>
</cp:coreProperties>
</file>